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268D" w14:textId="07EEB954" w:rsidR="00C33ED4" w:rsidRDefault="008E2282">
      <w:pPr>
        <w:rPr>
          <w:b/>
          <w:bCs/>
          <w:sz w:val="56"/>
          <w:szCs w:val="56"/>
        </w:rPr>
      </w:pPr>
      <w:r w:rsidRPr="008E2282">
        <w:rPr>
          <w:b/>
          <w:bCs/>
          <w:sz w:val="56"/>
          <w:szCs w:val="56"/>
        </w:rPr>
        <w:t>Beleidsplan Stichting Reken Mee</w:t>
      </w:r>
      <w:r>
        <w:rPr>
          <w:b/>
          <w:bCs/>
          <w:sz w:val="56"/>
          <w:szCs w:val="56"/>
        </w:rPr>
        <w:t>!</w:t>
      </w:r>
    </w:p>
    <w:p w14:paraId="1171F616" w14:textId="12D769CB" w:rsidR="008E2282" w:rsidRPr="00507845" w:rsidRDefault="008E2282">
      <w:pPr>
        <w:rPr>
          <w:b/>
          <w:bCs/>
        </w:rPr>
      </w:pPr>
      <w:r w:rsidRPr="00507845">
        <w:rPr>
          <w:b/>
          <w:bCs/>
        </w:rPr>
        <w:t>Over ons:</w:t>
      </w:r>
    </w:p>
    <w:p w14:paraId="0CF26608" w14:textId="77777777" w:rsidR="008E2282" w:rsidRDefault="008E2282">
      <w:r>
        <w:t>De Stichting Reken mee! is opgericht met een warm hart voor kinderen en volwassenen die minder makkelijk rekenen op school en in het dagelijks leven. Tot in lengte van jaren is ons doel bij te dragen aan de verbetering van de algemene rekenkwaliteit.</w:t>
      </w:r>
    </w:p>
    <w:p w14:paraId="39CC5B30" w14:textId="77777777" w:rsidR="008E2282" w:rsidRPr="00C061C5" w:rsidRDefault="008E2282">
      <w:pPr>
        <w:rPr>
          <w:b/>
          <w:bCs/>
        </w:rPr>
      </w:pPr>
      <w:r>
        <w:t xml:space="preserve"> </w:t>
      </w:r>
      <w:r w:rsidRPr="00C061C5">
        <w:rPr>
          <w:b/>
          <w:bCs/>
        </w:rPr>
        <w:t xml:space="preserve">Doel </w:t>
      </w:r>
    </w:p>
    <w:p w14:paraId="354DBBA9" w14:textId="1F2DBBAD" w:rsidR="008E2282" w:rsidRDefault="008E2282">
      <w:r>
        <w:t>De stichting Reken mee! heeft als doel om alle kinderen en volwassen spelenderwijs te ondersteunen in het verbeteren van hun rekenvaardigheden. Het geeft kinderen en jongvolwassenen een betere kans op het afronden van een opleiding. Daarnaast geeft het ze een gezonde positie in de samenleving en op de arbeidsmarkt. De stichting tracht haar doel onder meer te bereiken door het bezoeken van scholen, het geven van gastlessen, het beschikbaar stellen van reken/spelmateriaal en het trainen van docenten. De stichting heeft niet ten doel het maken van winst.</w:t>
      </w:r>
    </w:p>
    <w:p w14:paraId="099F4979" w14:textId="77777777" w:rsidR="008E2282" w:rsidRPr="00C061C5" w:rsidRDefault="008E2282">
      <w:pPr>
        <w:rPr>
          <w:b/>
          <w:bCs/>
        </w:rPr>
      </w:pPr>
      <w:r>
        <w:t xml:space="preserve"> </w:t>
      </w:r>
      <w:r w:rsidRPr="00C061C5">
        <w:rPr>
          <w:b/>
          <w:bCs/>
        </w:rPr>
        <w:t xml:space="preserve">Inkomsten </w:t>
      </w:r>
    </w:p>
    <w:p w14:paraId="53F0DFA3" w14:textId="4174477C" w:rsidR="008E2282" w:rsidRDefault="008E2282">
      <w:r>
        <w:t>In het begin hebben we na de uitzending van Dragons Den op 4 maart 2021  bij WNL kunnen starten met een donatie van €10.000 van elke Dragon, te weten Shawn Harris, Pieter Schoen, Nikkie Plessen, Won Yip en Miche</w:t>
      </w:r>
      <w:r w:rsidR="00507845">
        <w:t>l</w:t>
      </w:r>
      <w:r>
        <w:t xml:space="preserve"> Perridon. Mevrouw Shawn Harris heeft voor 2024 nogmaals €2.000 aan de stichting gedoneerd met de intentie dit jaarlijks te doen.</w:t>
      </w:r>
      <w:r w:rsidR="00C061C5">
        <w:t xml:space="preserve"> De overige Dragons worden ook benaderd voor een vervolgdonatie.</w:t>
      </w:r>
    </w:p>
    <w:p w14:paraId="057B9EC1" w14:textId="6D242856" w:rsidR="008E2282" w:rsidRDefault="008E2282">
      <w:r>
        <w:t>Een tweede donateur is Rekenteam, zij doneren een deel van de opbrengsten van hun rekenspellen aan de stichting Reken Mee!</w:t>
      </w:r>
      <w:r w:rsidR="00C061C5">
        <w:t xml:space="preserve"> </w:t>
      </w:r>
    </w:p>
    <w:p w14:paraId="0FD4F2AE" w14:textId="04F019AF" w:rsidR="008E2282" w:rsidRDefault="008E2282">
      <w:r>
        <w:t xml:space="preserve">De derde inkomstenbron </w:t>
      </w:r>
      <w:r w:rsidR="00C061C5">
        <w:t xml:space="preserve">kan </w:t>
      </w:r>
      <w:r w:rsidR="00926F4F">
        <w:t>een</w:t>
      </w:r>
      <w:r w:rsidR="00C061C5">
        <w:t xml:space="preserve"> subsidie zijn, al is die moeilijk te vinden.</w:t>
      </w:r>
    </w:p>
    <w:p w14:paraId="17FE2210" w14:textId="77777777" w:rsidR="00C061C5" w:rsidRPr="00C061C5" w:rsidRDefault="00C061C5">
      <w:pPr>
        <w:rPr>
          <w:b/>
          <w:bCs/>
        </w:rPr>
      </w:pPr>
      <w:r w:rsidRPr="00C061C5">
        <w:rPr>
          <w:b/>
          <w:bCs/>
        </w:rPr>
        <w:t xml:space="preserve">Beheer en besteding </w:t>
      </w:r>
    </w:p>
    <w:p w14:paraId="4A4159B2" w14:textId="0D78D174" w:rsidR="00C061C5" w:rsidRDefault="00C061C5">
      <w:r>
        <w:t>Het beheer van de gelden zal gebeuren door de drie bestuursleden, waarbij dhr. D</w:t>
      </w:r>
      <w:r w:rsidR="009617CE">
        <w:t>.</w:t>
      </w:r>
      <w:r>
        <w:t xml:space="preserve"> Stam de functie van penningmeester vervult. De penningmeester beheert de gelden en de bankrekening. Betalingen boven €1.000 worden met de drie bestuursleden overlegd. De gelden zullen worden aangewend ten behoeve van reken/spelmaterialen</w:t>
      </w:r>
      <w:r w:rsidR="00507845">
        <w:t xml:space="preserve"> en opslag</w:t>
      </w:r>
      <w:r>
        <w:t>, ingehuurde gastdocenten, vervoer c.q. verblijfskosten, vacatievergoedingen en algemene kosten met betrekking tot de stichting</w:t>
      </w:r>
    </w:p>
    <w:p w14:paraId="4BC51A1E" w14:textId="77777777" w:rsidR="00C061C5" w:rsidRDefault="00C061C5"/>
    <w:p w14:paraId="35AF50F2" w14:textId="77777777" w:rsidR="00C061C5" w:rsidRDefault="00C061C5" w:rsidP="00C061C5">
      <w:r>
        <w:t xml:space="preserve">.• Stichting Reken Mee! </w:t>
      </w:r>
    </w:p>
    <w:p w14:paraId="6C9FE06A" w14:textId="2D80F0EB" w:rsidR="00C061C5" w:rsidRDefault="00C061C5" w:rsidP="00C061C5">
      <w:r>
        <w:t xml:space="preserve">   RSIN Nummer:</w:t>
      </w:r>
      <w:r w:rsidR="00507845">
        <w:t xml:space="preserve"> 862601538</w:t>
      </w:r>
    </w:p>
    <w:p w14:paraId="0F3745E6" w14:textId="3F2DC089" w:rsidR="00C061C5" w:rsidRDefault="00C061C5">
      <w:r>
        <w:t>• KVK nummer: 82779988</w:t>
      </w:r>
    </w:p>
    <w:p w14:paraId="3886BDF5" w14:textId="77777777" w:rsidR="00C061C5" w:rsidRDefault="00C061C5">
      <w:r>
        <w:t xml:space="preserve"> • Wierbalg 1406, 1788TL Julianadorp</w:t>
      </w:r>
    </w:p>
    <w:p w14:paraId="1AD38022" w14:textId="699DD7D5" w:rsidR="00C061C5" w:rsidRDefault="00C061C5">
      <w:r>
        <w:t xml:space="preserve"> • </w:t>
      </w:r>
      <w:hyperlink r:id="rId5" w:history="1">
        <w:r w:rsidRPr="00E64ACA">
          <w:rPr>
            <w:rStyle w:val="Hyperlink"/>
          </w:rPr>
          <w:t>info@stichtingrekenmee.nl</w:t>
        </w:r>
      </w:hyperlink>
    </w:p>
    <w:p w14:paraId="188FEDEB" w14:textId="77777777" w:rsidR="00C061C5" w:rsidRDefault="00C061C5">
      <w:r>
        <w:t xml:space="preserve">• Bank:NL69INGB0008038720 </w:t>
      </w:r>
    </w:p>
    <w:p w14:paraId="79DAA481" w14:textId="77777777" w:rsidR="00C061C5" w:rsidRDefault="00C061C5">
      <w:r>
        <w:t xml:space="preserve">Bestuursleden: </w:t>
      </w:r>
    </w:p>
    <w:p w14:paraId="35CC2744" w14:textId="77777777" w:rsidR="00C061C5" w:rsidRDefault="00C061C5">
      <w:r>
        <w:t>• De heer H.G. de Zeeuw, voorzitter</w:t>
      </w:r>
    </w:p>
    <w:p w14:paraId="49E2A216" w14:textId="4C0DAC72" w:rsidR="00C061C5" w:rsidRDefault="00C061C5">
      <w:r>
        <w:t xml:space="preserve"> • De heer D</w:t>
      </w:r>
      <w:r w:rsidR="009617CE">
        <w:t>.</w:t>
      </w:r>
      <w:r>
        <w:t xml:space="preserve"> Stam, penningmeester </w:t>
      </w:r>
    </w:p>
    <w:p w14:paraId="05FF97FB" w14:textId="77777777" w:rsidR="00C061C5" w:rsidRDefault="00C061C5">
      <w:r>
        <w:t xml:space="preserve">• De heer M. ONiel, secretaris </w:t>
      </w:r>
    </w:p>
    <w:p w14:paraId="43B48240" w14:textId="77777777" w:rsidR="00C061C5" w:rsidRDefault="00C061C5"/>
    <w:sectPr w:rsidR="00C061C5" w:rsidSect="005078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66B0"/>
    <w:multiLevelType w:val="hybridMultilevel"/>
    <w:tmpl w:val="53288D8E"/>
    <w:lvl w:ilvl="0" w:tplc="F880EE6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25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82"/>
    <w:rsid w:val="00277783"/>
    <w:rsid w:val="00507845"/>
    <w:rsid w:val="008E2282"/>
    <w:rsid w:val="00926F4F"/>
    <w:rsid w:val="009617CE"/>
    <w:rsid w:val="00974DF7"/>
    <w:rsid w:val="00C061C5"/>
    <w:rsid w:val="00C33ED4"/>
    <w:rsid w:val="00D076B3"/>
    <w:rsid w:val="00D24D7A"/>
    <w:rsid w:val="00D54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0BFC"/>
  <w15:chartTrackingRefBased/>
  <w15:docId w15:val="{9220ADCC-AFCB-4699-BF27-F12D72FA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2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2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2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2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2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2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2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2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2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2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2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2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2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2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2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282"/>
    <w:rPr>
      <w:rFonts w:eastAsiaTheme="majorEastAsia" w:cstheme="majorBidi"/>
      <w:color w:val="272727" w:themeColor="text1" w:themeTint="D8"/>
    </w:rPr>
  </w:style>
  <w:style w:type="paragraph" w:styleId="Titel">
    <w:name w:val="Title"/>
    <w:basedOn w:val="Standaard"/>
    <w:next w:val="Standaard"/>
    <w:link w:val="TitelChar"/>
    <w:uiPriority w:val="10"/>
    <w:qFormat/>
    <w:rsid w:val="008E2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2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2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2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2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282"/>
    <w:rPr>
      <w:i/>
      <w:iCs/>
      <w:color w:val="404040" w:themeColor="text1" w:themeTint="BF"/>
    </w:rPr>
  </w:style>
  <w:style w:type="paragraph" w:styleId="Lijstalinea">
    <w:name w:val="List Paragraph"/>
    <w:basedOn w:val="Standaard"/>
    <w:uiPriority w:val="34"/>
    <w:qFormat/>
    <w:rsid w:val="008E2282"/>
    <w:pPr>
      <w:ind w:left="720"/>
      <w:contextualSpacing/>
    </w:pPr>
  </w:style>
  <w:style w:type="character" w:styleId="Intensievebenadrukking">
    <w:name w:val="Intense Emphasis"/>
    <w:basedOn w:val="Standaardalinea-lettertype"/>
    <w:uiPriority w:val="21"/>
    <w:qFormat/>
    <w:rsid w:val="008E2282"/>
    <w:rPr>
      <w:i/>
      <w:iCs/>
      <w:color w:val="0F4761" w:themeColor="accent1" w:themeShade="BF"/>
    </w:rPr>
  </w:style>
  <w:style w:type="paragraph" w:styleId="Duidelijkcitaat">
    <w:name w:val="Intense Quote"/>
    <w:basedOn w:val="Standaard"/>
    <w:next w:val="Standaard"/>
    <w:link w:val="DuidelijkcitaatChar"/>
    <w:uiPriority w:val="30"/>
    <w:qFormat/>
    <w:rsid w:val="008E2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282"/>
    <w:rPr>
      <w:i/>
      <w:iCs/>
      <w:color w:val="0F4761" w:themeColor="accent1" w:themeShade="BF"/>
    </w:rPr>
  </w:style>
  <w:style w:type="character" w:styleId="Intensieveverwijzing">
    <w:name w:val="Intense Reference"/>
    <w:basedOn w:val="Standaardalinea-lettertype"/>
    <w:uiPriority w:val="32"/>
    <w:qFormat/>
    <w:rsid w:val="008E2282"/>
    <w:rPr>
      <w:b/>
      <w:bCs/>
      <w:smallCaps/>
      <w:color w:val="0F4761" w:themeColor="accent1" w:themeShade="BF"/>
      <w:spacing w:val="5"/>
    </w:rPr>
  </w:style>
  <w:style w:type="character" w:styleId="Hyperlink">
    <w:name w:val="Hyperlink"/>
    <w:basedOn w:val="Standaardalinea-lettertype"/>
    <w:uiPriority w:val="99"/>
    <w:unhideWhenUsed/>
    <w:rsid w:val="00C061C5"/>
    <w:rPr>
      <w:color w:val="467886" w:themeColor="hyperlink"/>
      <w:u w:val="single"/>
    </w:rPr>
  </w:style>
  <w:style w:type="character" w:styleId="Onopgelostemelding">
    <w:name w:val="Unresolved Mention"/>
    <w:basedOn w:val="Standaardalinea-lettertype"/>
    <w:uiPriority w:val="99"/>
    <w:semiHidden/>
    <w:unhideWhenUsed/>
    <w:rsid w:val="00C0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ichtingrekenme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352</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Zeeuw</dc:creator>
  <cp:keywords/>
  <dc:description/>
  <cp:lastModifiedBy>Hans de Zeeuw</cp:lastModifiedBy>
  <cp:revision>4</cp:revision>
  <dcterms:created xsi:type="dcterms:W3CDTF">2024-09-19T08:34:00Z</dcterms:created>
  <dcterms:modified xsi:type="dcterms:W3CDTF">2024-09-19T10:10:00Z</dcterms:modified>
</cp:coreProperties>
</file>